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1A5" w:rsidRPr="0064263A" w:rsidRDefault="00C031A5" w:rsidP="00C031A5">
      <w:pPr>
        <w:spacing w:after="0"/>
        <w:rPr>
          <w:rFonts w:eastAsia="Times New Roman" w:cs="Times New Roman"/>
          <w:color w:val="000000" w:themeColor="text1"/>
          <w:sz w:val="22"/>
          <w:szCs w:val="22"/>
        </w:rPr>
      </w:pPr>
      <w:r w:rsidRPr="0064263A">
        <w:rPr>
          <w:rFonts w:eastAsia="Times New Roman" w:cs="Times New Roman"/>
          <w:color w:val="000000" w:themeColor="text1"/>
          <w:sz w:val="22"/>
          <w:szCs w:val="22"/>
        </w:rPr>
        <w:t xml:space="preserve">[SUBJECT: </w:t>
      </w:r>
      <w:r>
        <w:rPr>
          <w:rFonts w:eastAsia="Times New Roman" w:cs="Times New Roman"/>
          <w:color w:val="000000" w:themeColor="text1"/>
          <w:sz w:val="22"/>
          <w:szCs w:val="22"/>
        </w:rPr>
        <w:t xml:space="preserve">A COVID-19 Update from </w:t>
      </w:r>
      <w:r w:rsidRPr="00507ED4">
        <w:rPr>
          <w:rFonts w:eastAsia="Times New Roman" w:cs="Times New Roman"/>
          <w:color w:val="FF0000"/>
          <w:sz w:val="22"/>
          <w:szCs w:val="22"/>
        </w:rPr>
        <w:t>&lt;COMPANY NAME&gt;</w:t>
      </w:r>
      <w:r w:rsidRPr="0064263A">
        <w:rPr>
          <w:rFonts w:eastAsia="Times New Roman" w:cs="Times New Roman"/>
          <w:color w:val="000000" w:themeColor="text1"/>
          <w:sz w:val="22"/>
          <w:szCs w:val="22"/>
        </w:rPr>
        <w:t>]</w:t>
      </w:r>
    </w:p>
    <w:p w:rsidR="00C031A5" w:rsidRPr="0064263A" w:rsidRDefault="00C031A5" w:rsidP="00C031A5">
      <w:pPr>
        <w:spacing w:after="0"/>
        <w:rPr>
          <w:rFonts w:eastAsia="Times New Roman" w:cs="Times New Roman"/>
          <w:color w:val="000000" w:themeColor="text1"/>
          <w:sz w:val="22"/>
          <w:szCs w:val="22"/>
        </w:rPr>
      </w:pPr>
      <w:r w:rsidRPr="0064263A">
        <w:rPr>
          <w:rFonts w:eastAsia="Times New Roman" w:cs="Times New Roman"/>
          <w:color w:val="000000" w:themeColor="text1"/>
          <w:sz w:val="22"/>
          <w:szCs w:val="22"/>
        </w:rPr>
        <w:t>[PRE-HEADER:</w:t>
      </w:r>
      <w:r>
        <w:rPr>
          <w:rFonts w:eastAsia="Times New Roman" w:cs="Times New Roman"/>
          <w:color w:val="000000" w:themeColor="text1"/>
          <w:sz w:val="22"/>
          <w:szCs w:val="22"/>
        </w:rPr>
        <w:t xml:space="preserve"> Read about changes we’re making, and how we’re keeping you safe.</w:t>
      </w:r>
      <w:r w:rsidRPr="0064263A">
        <w:rPr>
          <w:rFonts w:eastAsia="Times New Roman" w:cs="Times New Roman"/>
          <w:color w:val="000000" w:themeColor="text1"/>
          <w:sz w:val="22"/>
          <w:szCs w:val="22"/>
        </w:rPr>
        <w:t>]</w:t>
      </w:r>
    </w:p>
    <w:p w:rsidR="00C031A5" w:rsidRPr="00BE5C32" w:rsidRDefault="00C031A5" w:rsidP="00C031A5">
      <w:pPr>
        <w:spacing w:after="0"/>
        <w:rPr>
          <w:rFonts w:eastAsia="Times New Roman" w:cs="Times New Roman"/>
          <w:color w:val="FF0000"/>
          <w:sz w:val="22"/>
          <w:szCs w:val="22"/>
        </w:rPr>
      </w:pPr>
    </w:p>
    <w:p w:rsidR="00C031A5" w:rsidRDefault="00C031A5" w:rsidP="00C031A5">
      <w:pPr>
        <w:spacing w:after="0"/>
        <w:rPr>
          <w:color w:val="000000" w:themeColor="text1"/>
          <w:sz w:val="22"/>
          <w:szCs w:val="22"/>
        </w:rPr>
      </w:pPr>
      <w:r>
        <w:rPr>
          <w:noProof/>
        </w:rPr>
        <w:drawing>
          <wp:inline distT="0" distB="0" distL="0" distR="0" wp14:anchorId="748D3745" wp14:editId="688E362B">
            <wp:extent cx="5734050" cy="28670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1A5" w:rsidRPr="00BE5C32" w:rsidRDefault="00C031A5" w:rsidP="00C031A5">
      <w:p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C031A5" w:rsidRPr="00E12C76" w:rsidRDefault="00C031A5" w:rsidP="00C031A5">
      <w:pPr>
        <w:spacing w:after="0"/>
        <w:rPr>
          <w:color w:val="000000" w:themeColor="text1"/>
          <w:sz w:val="22"/>
          <w:szCs w:val="22"/>
        </w:rPr>
      </w:pPr>
      <w:r w:rsidRPr="00E12C76">
        <w:rPr>
          <w:color w:val="000000" w:themeColor="text1"/>
          <w:sz w:val="22"/>
          <w:szCs w:val="22"/>
        </w:rPr>
        <w:t xml:space="preserve">Customers, </w:t>
      </w:r>
    </w:p>
    <w:p w:rsidR="00C031A5" w:rsidRDefault="00C031A5" w:rsidP="00C031A5">
      <w:pPr>
        <w:spacing w:after="0"/>
        <w:rPr>
          <w:b/>
          <w:bCs/>
          <w:color w:val="000000" w:themeColor="text1"/>
          <w:sz w:val="22"/>
          <w:szCs w:val="22"/>
        </w:rPr>
      </w:pPr>
    </w:p>
    <w:p w:rsidR="00C031A5" w:rsidRDefault="00C031A5" w:rsidP="00C031A5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As COVID-19 presents a new, unfamiliar challenge for </w:t>
      </w:r>
      <w:r w:rsidR="0016257B">
        <w:rPr>
          <w:rFonts w:ascii="Calibri" w:eastAsia="Times New Roman" w:hAnsi="Calibri" w:cs="Calibri"/>
          <w:color w:val="000000" w:themeColor="text1"/>
          <w:sz w:val="22"/>
          <w:szCs w:val="22"/>
        </w:rPr>
        <w:t>all of us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>, we wanted to reach out with information about how we’re handling this challenging time</w:t>
      </w:r>
      <w:r w:rsidR="00280855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 here in our community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. </w:t>
      </w:r>
    </w:p>
    <w:p w:rsidR="00C031A5" w:rsidRDefault="00C031A5" w:rsidP="00C031A5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:rsidR="00C031A5" w:rsidRDefault="00C031A5" w:rsidP="00C031A5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CB6945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</w:rPr>
        <w:t xml:space="preserve">First, safety is our number </w:t>
      </w:r>
      <w:r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</w:rPr>
        <w:t>one</w:t>
      </w:r>
      <w:r w:rsidRPr="00CB6945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</w:rPr>
        <w:t xml:space="preserve"> priority.</w:t>
      </w:r>
      <w:r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 We’re re-evaluating how we work to keep our employees and customers safe. A few precautions we’ll be taking over the coming weeks are: </w:t>
      </w:r>
    </w:p>
    <w:p w:rsidR="00C031A5" w:rsidRDefault="00C031A5" w:rsidP="00C031A5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:rsidR="00C031A5" w:rsidRDefault="00C031A5" w:rsidP="00C031A5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  <w:r>
        <w:rPr>
          <w:rFonts w:ascii="Calibri" w:eastAsia="Times New Roman" w:hAnsi="Calibri" w:cs="Calibri"/>
          <w:color w:val="FF0000"/>
          <w:sz w:val="22"/>
          <w:szCs w:val="22"/>
        </w:rPr>
        <w:t>&lt;</w:t>
      </w:r>
      <w:r w:rsidRPr="00E12C76">
        <w:rPr>
          <w:rFonts w:ascii="Calibri" w:eastAsia="Times New Roman" w:hAnsi="Calibri" w:cs="Calibri"/>
          <w:color w:val="FF0000"/>
          <w:sz w:val="22"/>
          <w:szCs w:val="22"/>
        </w:rPr>
        <w:t>Bulleted list of changes</w:t>
      </w:r>
      <w:r>
        <w:rPr>
          <w:rFonts w:ascii="Calibri" w:eastAsia="Times New Roman" w:hAnsi="Calibri" w:cs="Calibri"/>
          <w:color w:val="FF0000"/>
          <w:sz w:val="22"/>
          <w:szCs w:val="22"/>
        </w:rPr>
        <w:t xml:space="preserve">, </w:t>
      </w:r>
      <w:r w:rsidRPr="00E12C76">
        <w:rPr>
          <w:rFonts w:ascii="Calibri" w:eastAsia="Times New Roman" w:hAnsi="Calibri" w:cs="Calibri"/>
          <w:color w:val="FF0000"/>
          <w:sz w:val="22"/>
          <w:szCs w:val="22"/>
        </w:rPr>
        <w:t>to be inserted by contractor</w:t>
      </w:r>
      <w:r>
        <w:rPr>
          <w:rFonts w:ascii="Calibri" w:eastAsia="Times New Roman" w:hAnsi="Calibri" w:cs="Calibri"/>
          <w:color w:val="FF0000"/>
          <w:sz w:val="22"/>
          <w:szCs w:val="22"/>
        </w:rPr>
        <w:t xml:space="preserve">. </w:t>
      </w:r>
      <w:r w:rsidRPr="004D4603">
        <w:rPr>
          <w:rFonts w:ascii="Calibri" w:eastAsia="Times New Roman" w:hAnsi="Calibri" w:cs="Calibri"/>
          <w:color w:val="FF0000"/>
          <w:sz w:val="16"/>
          <w:szCs w:val="16"/>
        </w:rPr>
        <w:t xml:space="preserve">(Consider the ‘Sanitation and Safety’ steps recommended in the </w:t>
      </w:r>
      <w:hyperlink r:id="rId6" w:history="1">
        <w:r w:rsidRPr="004D4603">
          <w:rPr>
            <w:rStyle w:val="Hyperlink"/>
            <w:rFonts w:ascii="Calibri" w:eastAsia="Times New Roman" w:hAnsi="Calibri" w:cs="Calibri"/>
            <w:sz w:val="16"/>
            <w:szCs w:val="16"/>
          </w:rPr>
          <w:t>NALP Guidelines</w:t>
        </w:r>
      </w:hyperlink>
      <w:r w:rsidRPr="004D4603">
        <w:rPr>
          <w:rFonts w:ascii="Calibri" w:eastAsia="Times New Roman" w:hAnsi="Calibri" w:cs="Calibri"/>
          <w:color w:val="FF0000"/>
          <w:sz w:val="16"/>
          <w:szCs w:val="16"/>
        </w:rPr>
        <w:t xml:space="preserve">) </w:t>
      </w:r>
      <w:r>
        <w:rPr>
          <w:rFonts w:ascii="Calibri" w:eastAsia="Times New Roman" w:hAnsi="Calibri" w:cs="Calibri"/>
          <w:color w:val="FF0000"/>
          <w:sz w:val="22"/>
          <w:szCs w:val="22"/>
        </w:rPr>
        <w:t>&gt;</w:t>
      </w:r>
    </w:p>
    <w:p w:rsidR="00C031A5" w:rsidRDefault="00C031A5" w:rsidP="00C031A5">
      <w:pPr>
        <w:pStyle w:val="ListParagraph"/>
        <w:numPr>
          <w:ilvl w:val="0"/>
          <w:numId w:val="1"/>
        </w:num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C031A5" w:rsidRPr="006F130A" w:rsidRDefault="00C031A5" w:rsidP="00C031A5">
      <w:pPr>
        <w:spacing w:after="0"/>
        <w:ind w:left="36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C031A5" w:rsidRDefault="00C031A5" w:rsidP="00C031A5">
      <w:p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</w:p>
    <w:p w:rsidR="00280855" w:rsidRDefault="00C031A5" w:rsidP="00C031A5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  <w:r w:rsidRPr="00CB6945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</w:rPr>
        <w:t>At this time, we will continue serving customers.</w:t>
      </w:r>
      <w:r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280855">
        <w:rPr>
          <w:rFonts w:ascii="Calibri" w:eastAsia="Times New Roman" w:hAnsi="Calibri" w:cs="Calibri"/>
          <w:color w:val="000000" w:themeColor="text1"/>
          <w:sz w:val="22"/>
          <w:szCs w:val="22"/>
        </w:rPr>
        <w:t xml:space="preserve">State authorities have included landscaping businesses as “essential services” </w:t>
      </w:r>
      <w:r w:rsidR="00280855">
        <w:rPr>
          <w:sz w:val="22"/>
          <w:szCs w:val="22"/>
        </w:rPr>
        <w:t>because safe, well-maintained landscapes are a critical part of a healthy community, especially at a time when spending quality time outdoors is so important to us all. This is a very busy time of the year in our industry. Without regular maintenance and care our neighborhoods can easily become overgrown and in some cases unsafe.</w:t>
      </w:r>
    </w:p>
    <w:p w:rsidR="00280855" w:rsidRDefault="00280855" w:rsidP="00C031A5">
      <w:pPr>
        <w:spacing w:after="0"/>
        <w:rPr>
          <w:rFonts w:ascii="Calibri" w:eastAsia="Times New Roman" w:hAnsi="Calibri" w:cs="Calibri"/>
          <w:color w:val="000000" w:themeColor="text1"/>
          <w:sz w:val="22"/>
          <w:szCs w:val="22"/>
        </w:rPr>
      </w:pPr>
    </w:p>
    <w:p w:rsidR="00C031A5" w:rsidRDefault="00280855" w:rsidP="00C031A5">
      <w:pPr>
        <w:spacing w:after="0"/>
        <w:rPr>
          <w:sz w:val="22"/>
          <w:szCs w:val="22"/>
        </w:rPr>
      </w:pPr>
      <w:r>
        <w:rPr>
          <w:sz w:val="22"/>
          <w:szCs w:val="22"/>
        </w:rPr>
        <w:t>As you know</w:t>
      </w:r>
      <w:r w:rsidR="00514CCE">
        <w:rPr>
          <w:sz w:val="22"/>
          <w:szCs w:val="22"/>
        </w:rPr>
        <w:t>,</w:t>
      </w:r>
      <w:r w:rsidR="00C031A5">
        <w:rPr>
          <w:sz w:val="22"/>
          <w:szCs w:val="22"/>
        </w:rPr>
        <w:t xml:space="preserve"> the </w:t>
      </w:r>
      <w:r w:rsidR="00514CCE">
        <w:rPr>
          <w:sz w:val="22"/>
          <w:szCs w:val="22"/>
        </w:rPr>
        <w:t>work</w:t>
      </w:r>
      <w:r w:rsidR="00C031A5">
        <w:rPr>
          <w:sz w:val="22"/>
          <w:szCs w:val="22"/>
        </w:rPr>
        <w:t xml:space="preserve"> we do involves very limited person-to-person interaction—and the steps we’re taking is cutting that down even more. </w:t>
      </w:r>
      <w:r w:rsidR="00C031A5" w:rsidRPr="00564BF9">
        <w:rPr>
          <w:sz w:val="22"/>
          <w:szCs w:val="22"/>
        </w:rPr>
        <w:t xml:space="preserve">According to OSHA classifications, the landscape industry falls </w:t>
      </w:r>
      <w:r w:rsidR="00C031A5">
        <w:rPr>
          <w:sz w:val="22"/>
          <w:szCs w:val="22"/>
        </w:rPr>
        <w:t xml:space="preserve">at </w:t>
      </w:r>
      <w:r w:rsidR="00C031A5" w:rsidRPr="00564BF9">
        <w:rPr>
          <w:sz w:val="22"/>
          <w:szCs w:val="22"/>
        </w:rPr>
        <w:t>the lowest level on their occupational classification of risk for COVID-19. </w:t>
      </w:r>
      <w:r w:rsidR="00C031A5">
        <w:rPr>
          <w:sz w:val="22"/>
          <w:szCs w:val="22"/>
        </w:rPr>
        <w:t>We feel confident about serving our customers and maintaining our communities while still doing our part to stop the spread of this virus.</w:t>
      </w:r>
      <w:r>
        <w:rPr>
          <w:sz w:val="22"/>
          <w:szCs w:val="22"/>
        </w:rPr>
        <w:t xml:space="preserve"> We are happy to </w:t>
      </w:r>
      <w:r w:rsidR="00514CCE">
        <w:rPr>
          <w:sz w:val="22"/>
          <w:szCs w:val="22"/>
        </w:rPr>
        <w:t>discuss proposals over the phone or video conferencing with you to help maintain social distancing guidelines.</w:t>
      </w:r>
    </w:p>
    <w:p w:rsidR="00C031A5" w:rsidRDefault="00C031A5" w:rsidP="00C031A5">
      <w:pPr>
        <w:spacing w:after="0"/>
        <w:rPr>
          <w:sz w:val="22"/>
          <w:szCs w:val="22"/>
        </w:rPr>
      </w:pPr>
    </w:p>
    <w:p w:rsidR="00C031A5" w:rsidRDefault="00C031A5" w:rsidP="00C031A5">
      <w:p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We’ll continue to monitor the situation and take additional safety precautions as needed. Thanks for your </w:t>
      </w:r>
      <w:r w:rsidR="00514CCE">
        <w:rPr>
          <w:sz w:val="22"/>
          <w:szCs w:val="22"/>
        </w:rPr>
        <w:t>understanding</w:t>
      </w:r>
      <w:r>
        <w:rPr>
          <w:sz w:val="22"/>
          <w:szCs w:val="22"/>
        </w:rPr>
        <w:t xml:space="preserve"> as we work through this unprecedented time together. </w:t>
      </w:r>
    </w:p>
    <w:p w:rsidR="00C031A5" w:rsidRDefault="00C031A5" w:rsidP="00C031A5">
      <w:pPr>
        <w:spacing w:after="0"/>
        <w:rPr>
          <w:sz w:val="22"/>
          <w:szCs w:val="22"/>
        </w:rPr>
      </w:pPr>
    </w:p>
    <w:p w:rsidR="00C031A5" w:rsidRPr="004D4603" w:rsidRDefault="00C031A5" w:rsidP="00C031A5">
      <w:pPr>
        <w:pStyle w:val="ListParagraph"/>
        <w:numPr>
          <w:ilvl w:val="0"/>
          <w:numId w:val="2"/>
        </w:numPr>
        <w:spacing w:after="0"/>
        <w:rPr>
          <w:rFonts w:ascii="Calibri" w:eastAsia="Times New Roman" w:hAnsi="Calibri" w:cs="Calibri"/>
          <w:color w:val="FF0000"/>
          <w:sz w:val="22"/>
          <w:szCs w:val="22"/>
        </w:rPr>
      </w:pPr>
      <w:r w:rsidRPr="004D4603">
        <w:rPr>
          <w:color w:val="FF0000"/>
          <w:sz w:val="22"/>
          <w:szCs w:val="22"/>
        </w:rPr>
        <w:t>&lt;CONTRACTOR NAME&gt;</w:t>
      </w:r>
    </w:p>
    <w:p w:rsidR="00CE1504" w:rsidRDefault="00CE1504">
      <w:bookmarkStart w:id="0" w:name="_GoBack"/>
      <w:bookmarkEnd w:id="0"/>
    </w:p>
    <w:sectPr w:rsidR="00CE1504" w:rsidSect="00C031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E55BC"/>
    <w:multiLevelType w:val="hybridMultilevel"/>
    <w:tmpl w:val="F684D630"/>
    <w:lvl w:ilvl="0" w:tplc="7674C7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2D11A42"/>
    <w:multiLevelType w:val="hybridMultilevel"/>
    <w:tmpl w:val="0C407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1A5"/>
    <w:rsid w:val="0016257B"/>
    <w:rsid w:val="00280855"/>
    <w:rsid w:val="00514CCE"/>
    <w:rsid w:val="00926F4D"/>
    <w:rsid w:val="00C031A5"/>
    <w:rsid w:val="00CE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543C7C-93EB-44A6-AF39-93F61BBC9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1A5"/>
    <w:pPr>
      <w:spacing w:after="12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031A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031A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31A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ndscapeprofessionals.org/Coronavirus/Landscape_industry_operational_guidance_for_COVID-19.aspx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SiteOne Landscape Supply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Sims, Elizabeth</dc:creator>
  <cp:keywords/>
  <dc:description/>
  <cp:lastModifiedBy>Sims, Elizabeth</cp:lastModifiedBy>
  <cp:revision>2</cp:revision>
  <dcterms:created xsi:type="dcterms:W3CDTF">2020-04-07T18:07:00Z</dcterms:created>
  <dcterms:modified xsi:type="dcterms:W3CDTF">2020-04-07T18:07:00Z</dcterms:modified>
</cp:coreProperties>
</file>